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 от 31 .08.2023</w:t>
            </w:r>
          </w:p>
        </w:tc>
        <w:tc>
          <w:tcPr>
            <w:tcW w:w="534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МОУ «ЦО №14»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______________Саутина Е. Д.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1а от 01.09.2023г.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«ЦО №14» на 2023-2024 учебный год.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Календарный учебный график МОУ «ЦО №14» на 2023 -2024 учебный год является одним из основных документов, регламентирующих организацию образовательного процесса.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Нормативную базу Календарного учебного графика образовательного учреждения составляют: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-Федеральный Закон Российской Федерации от 29 декабря 2012г №273-ФЗ «Об образовании в Российской Федерации»;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Приказ Министерства просвещения России «Об утверждении федеральной образовательной программы дошкольного образования» от 25.11.2022 № 1028 (зарегистрировано в Минюсте РФ 22.12.2022 № 71847);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Приказ Министерства просвещения России «Об утверждении Порядка  организации и осуществления образовательной деятельности по основным общеобразовательным программам – образовательным программам дошкольного  образования» от 31.07.2020г. № 373 (зарегистрировано в Минюсте РФ 31.08.2020 регистрационный № 59599);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Устав МОУ «ЦО № 14»;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СанПиН 2.3/2.4.3590-20 «Санитарно-эпидемиологические требования к организациям воспитания и обучения, отдыха и оздоровления детей и молодежи», ,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утвержденные постановлением Главного государственного санитарного врача РФ от 28.09.2020 № 28 (зарегистрировано Минюстом РФ 18.12.2020г., № 61573), действующим до 01.01.207г.;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 (в ред. Приказов Минпросвещения РФ </w:t>
      </w:r>
      <w:r>
        <w:fldChar w:fldCharType="begin"/>
      </w:r>
      <w:r>
        <w:instrText xml:space="preserve"> HYPERLINK "https://normativ.kontur.ru/document?moduleId=1&amp;documentId=329896" \l "l0"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21.01.2019  № 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 </w:t>
      </w:r>
      <w:r>
        <w:fldChar w:fldCharType="begin"/>
      </w:r>
      <w:r>
        <w:instrText xml:space="preserve"> HYPERLINK "https://normativ.kontur.ru/document?moduleId=1&amp;documentId=441853" \l "l0"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08.11.2022 N 955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), (зарегистрировано в Минюсте России 14.11.2013г. № 30384)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-Решение педагогического совета МОУ «ЦО №14» (протокол № 1 от 31.08.2023.)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Календарный учебный график МОУ «ЦО №14» обсуждается и принимается педагогическим советом и утверждается приказом директора.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Изменения в календарный учебный график вносятся приказом директора по согласованию с педагогическим советом образовательной организации.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Дошкольное образование: пятидневная рабочая неделя с 10,5 часовым пребыванием детей.</w:t>
      </w:r>
    </w:p>
    <w:p>
      <w:pPr>
        <w:pStyle w:val="11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Ежедневный график работы с 07.00 до 17.30.ч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Выходные дни: суббота, воскресенье и праздничные дни.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Количество групп-комплектов:</w:t>
      </w:r>
    </w:p>
    <w:p>
      <w:pPr>
        <w:pStyle w:val="11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11"/>
        <w:spacing w:after="0"/>
        <w:ind w:left="10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Группа раннего возраста (1-3 года) – 1 группа;</w:t>
      </w:r>
    </w:p>
    <w:p>
      <w:pPr>
        <w:pStyle w:val="11"/>
        <w:spacing w:after="0"/>
        <w:ind w:left="10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Разновозрастная группа №1 (3-4 года) – 1 группа</w:t>
      </w:r>
    </w:p>
    <w:p>
      <w:pPr>
        <w:pStyle w:val="11"/>
        <w:spacing w:after="0"/>
        <w:ind w:left="10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Разновозрастная группа №2 (5-7 лет) – 1 группа</w:t>
      </w:r>
    </w:p>
    <w:p>
      <w:pPr>
        <w:pStyle w:val="11"/>
        <w:spacing w:after="0"/>
        <w:ind w:left="10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Разновозрастная группа №3 (3 -7 лет) – 1 группа</w:t>
      </w:r>
    </w:p>
    <w:p>
      <w:pPr>
        <w:pStyle w:val="11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ИТОГО: 4 группы.</w:t>
      </w:r>
    </w:p>
    <w:p>
      <w:pPr>
        <w:pStyle w:val="11"/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1.3.Продолжительность учебного года: </w:t>
      </w:r>
      <w:r>
        <w:rPr>
          <w:rFonts w:ascii="Times New Roman" w:hAnsi="Times New Roman" w:cs="Times New Roman"/>
          <w:sz w:val="28"/>
          <w:szCs w:val="28"/>
        </w:rPr>
        <w:t>9 месяцев (40 учебных недель).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года: 01 сентября, окончание – 31 мая.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учебного года:</w:t>
      </w:r>
    </w:p>
    <w:tbl>
      <w:tblPr>
        <w:tblStyle w:val="3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27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27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 – 31.12.2023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 (мониторинг)</w:t>
            </w:r>
          </w:p>
        </w:tc>
        <w:tc>
          <w:tcPr>
            <w:tcW w:w="27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01.09.2023– 15.09.2023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27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 – 08.01.2024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период </w:t>
            </w:r>
          </w:p>
        </w:tc>
        <w:tc>
          <w:tcPr>
            <w:tcW w:w="27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 – 31.05.2024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 (мониторинг)</w:t>
            </w:r>
          </w:p>
        </w:tc>
        <w:tc>
          <w:tcPr>
            <w:tcW w:w="27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 – 24.05.2024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</w:tbl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каникул и в летний период учебные занятия проводятся только эстетического и оздоровительного цикла (музыкальные, спортивные, изобразительного искусства).</w:t>
      </w:r>
    </w:p>
    <w:p>
      <w:pPr>
        <w:pStyle w:val="11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(длительность / объем) по группам:</w:t>
      </w:r>
    </w:p>
    <w:p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Для детей раннего возраста от 1,5 до 3-х лет длительность непрерывной непосредственно образовательной деятельности не превышает 10 мин. Допускается осуществление образовательной деятельности в первую и во вторую половину дня (по 8 – 10 минут). Допускается осуществление образовательной деятельности на игровой площадке  во время прогулки. </w:t>
      </w: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Младшая подгруппа -  продолжительность организованной образовательной деятельности – 15 минут;</w:t>
      </w: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образовательной нагрузки в первой половине дня 30 минут, в неделю – 2 часа 45 минут;</w:t>
      </w: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Средняя подгруппа - продолжительность организованной образовательной деятельности – 20 минут;</w:t>
      </w: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образовательной нагрузки в первой половине дня 40 минут, в неделю – 4 часа;</w:t>
      </w: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Старшая подгруппа - продолжительность организованной образовательной деятельности – 25 минут;</w:t>
      </w: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образовательной нагрузки в первой половине дня 50-75 минут, в неделю – 6 часов 15 минут;</w:t>
      </w: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Подготовительная к школе подгруппа - продолжительность организованной образовательной деятельности – 30 минут;</w:t>
      </w:r>
    </w:p>
    <w:p>
      <w:pPr>
        <w:spacing w:line="240" w:lineRule="auto"/>
        <w:ind w:left="36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образовательной нагрузки в первой половине дня 60-90 минут, в неделю – 8 часов 30 минут.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1.5.Начало организованной образовательной деятельности (ООД)</w:t>
      </w:r>
      <w:r>
        <w:rPr>
          <w:rFonts w:ascii="Times New Roman" w:hAnsi="Times New Roman" w:cs="Times New Roman"/>
          <w:sz w:val="28"/>
          <w:szCs w:val="28"/>
        </w:rPr>
        <w:t xml:space="preserve"> в 9.00, перерыв между ООД – 10 минут.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1.6.Организация работы по физическому воспитанию: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второй  младшей подгруппе</w:t>
      </w:r>
      <w:r>
        <w:rPr>
          <w:rFonts w:ascii="Times New Roman" w:hAnsi="Times New Roman" w:cs="Times New Roman"/>
          <w:sz w:val="28"/>
          <w:szCs w:val="28"/>
        </w:rPr>
        <w:t xml:space="preserve"> – ООД по 15 минут, 3 раза в неделю в спортивном зале;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средней подгруппе</w:t>
      </w:r>
      <w:r>
        <w:rPr>
          <w:rFonts w:ascii="Times New Roman" w:hAnsi="Times New Roman" w:cs="Times New Roman"/>
          <w:sz w:val="28"/>
          <w:szCs w:val="28"/>
        </w:rPr>
        <w:t xml:space="preserve"> – ООД по 20 минут 3 раза в неделю в спортивном зале;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старшей подгруппе</w:t>
      </w:r>
      <w:r>
        <w:rPr>
          <w:rFonts w:ascii="Times New Roman" w:hAnsi="Times New Roman" w:cs="Times New Roman"/>
          <w:sz w:val="28"/>
          <w:szCs w:val="28"/>
        </w:rPr>
        <w:t xml:space="preserve"> – ООД по 25 минут 2 раза в неделю в помещении, третье – на прогулке (в виде спортивных и подвижных игр);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подготовительной к школе подгруппе</w:t>
      </w:r>
      <w:r>
        <w:rPr>
          <w:rFonts w:ascii="Times New Roman" w:hAnsi="Times New Roman" w:cs="Times New Roman"/>
          <w:sz w:val="28"/>
          <w:szCs w:val="28"/>
        </w:rPr>
        <w:t xml:space="preserve"> – ООД по 30 минут 2 раза в неделю в помещении, третье на прогулке (в виде спортивных и подвижных игр).</w:t>
      </w:r>
    </w:p>
    <w:p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Начальное общее образование, основное общее образование, среднее общее образование.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Продолжительность учебного года в первом  классе составляет 33 учебных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недели, во 2-4 классах-34 учебные недели,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5-11 классах -34 учебные недели.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2.1.Режим работы в 2023 / 2024учебном году: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454"/>
        <w:gridCol w:w="2455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(1-4 классы)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(5-9 классы)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(10-11 классы)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8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Продолжительность учебной недели(дней)</w:t>
            </w:r>
          </w:p>
        </w:tc>
        <w:tc>
          <w:tcPr>
            <w:tcW w:w="24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1-4 кл. – 5 дней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Продолжительность уроков (мин.)</w:t>
            </w:r>
          </w:p>
        </w:tc>
        <w:tc>
          <w:tcPr>
            <w:tcW w:w="24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2-4 кл.-40 мин.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8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Периодичность проведения промежуточной аттестации</w:t>
            </w:r>
          </w:p>
        </w:tc>
        <w:tc>
          <w:tcPr>
            <w:tcW w:w="24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</w:tr>
    </w:tbl>
    <w:p>
      <w:pPr>
        <w:pStyle w:val="12"/>
        <w:rPr>
          <w:sz w:val="29"/>
          <w:szCs w:val="29"/>
        </w:rPr>
      </w:pPr>
    </w:p>
    <w:p>
      <w:pPr>
        <w:pStyle w:val="12"/>
        <w:rPr>
          <w:sz w:val="29"/>
          <w:szCs w:val="29"/>
        </w:rPr>
      </w:pPr>
      <w:r>
        <w:rPr>
          <w:sz w:val="29"/>
          <w:szCs w:val="29"/>
        </w:rPr>
        <w:t xml:space="preserve">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 </w:t>
      </w:r>
    </w:p>
    <w:p>
      <w:pPr>
        <w:pStyle w:val="12"/>
        <w:rPr>
          <w:sz w:val="29"/>
          <w:szCs w:val="29"/>
        </w:rPr>
      </w:pPr>
    </w:p>
    <w:p>
      <w:pPr>
        <w:pStyle w:val="12"/>
        <w:numPr>
          <w:ilvl w:val="0"/>
          <w:numId w:val="3"/>
        </w:numPr>
        <w:spacing w:after="51"/>
        <w:rPr>
          <w:sz w:val="29"/>
          <w:szCs w:val="29"/>
        </w:rPr>
      </w:pPr>
      <w:r>
        <w:rPr>
          <w:sz w:val="29"/>
          <w:szCs w:val="29"/>
        </w:rPr>
        <w:t xml:space="preserve">в сентябре, октябре – 3 урока по 35 минут каждый; </w:t>
      </w:r>
    </w:p>
    <w:p>
      <w:pPr>
        <w:pStyle w:val="12"/>
        <w:numPr>
          <w:ilvl w:val="0"/>
          <w:numId w:val="3"/>
        </w:numPr>
        <w:spacing w:after="51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в ноябре – декабре - 4 урока по 35 минут каждый; </w:t>
      </w:r>
    </w:p>
    <w:p>
      <w:pPr>
        <w:pStyle w:val="12"/>
        <w:numPr>
          <w:ilvl w:val="0"/>
          <w:numId w:val="3"/>
        </w:numPr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в январе – мае – 4 урока по 40 минут каждый </w:t>
      </w:r>
    </w:p>
    <w:p>
      <w:pPr>
        <w:pStyle w:val="12"/>
        <w:rPr>
          <w:sz w:val="29"/>
          <w:szCs w:val="29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В первых классах организовывать облегченный учебный день в четверг или пятницу, проводить не более 4-х уроков в день и один день в среду не более 5 уроков за счет уроков физической культуры. Обучение проводить без домашних заданий и балльного оценивания знаний учащихся.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2.2.Распределение образовательной недельной нагрузки в течение учебной недели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15"/>
        <w:gridCol w:w="2016"/>
        <w:gridCol w:w="1991"/>
        <w:gridCol w:w="199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47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03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2" w:hRule="atLeast"/>
        </w:trPr>
        <w:tc>
          <w:tcPr>
            <w:tcW w:w="224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 кл.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2-4 кл.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5-9 кл.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10-11 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6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9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5 уроков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8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9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 уроков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5 уроков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8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5 уроков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8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8 уроков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Министерство образования Тульской области в соответствии </w:t>
      </w:r>
      <w:r>
        <w:rPr>
          <w:rFonts w:ascii="PT Astra Serif" w:hAnsi="PT Astra Serif"/>
          <w:sz w:val="28"/>
          <w:szCs w:val="28"/>
        </w:rPr>
        <w:br w:type="textWrapping"/>
      </w:r>
      <w:r>
        <w:rPr>
          <w:rFonts w:ascii="PT Astra Serif" w:hAnsi="PT Astra Serif"/>
          <w:sz w:val="28"/>
          <w:szCs w:val="28"/>
        </w:rPr>
        <w:t xml:space="preserve">с письмом Департамента государственной политики и управления в сфере общего образования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br w:type="textWrapping"/>
      </w:r>
      <w:r>
        <w:rPr>
          <w:rFonts w:ascii="PT Astra Serif" w:hAnsi="PT Astra Serif"/>
          <w:sz w:val="28"/>
          <w:szCs w:val="28"/>
        </w:rPr>
        <w:t>от 17.06.2022 № 03-871 информирует о необходимости в 2022/2023 учебном году планирования и реализации в рамках внеурочной деятельности обучающихся еженедельных информационно-просветительских занятий патриотической, нравственной и экологической направленности «Разговоры о важном»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2.3.Регламентирование образовательного процесса на учебный год.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2.3.1.Продолжительность учебных занятий по четвертям в учебных неделях 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588"/>
        <w:gridCol w:w="2588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в четверти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2.3.2.Продолжительность каникул в течение 2023-2024 учебного года.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525"/>
        <w:gridCol w:w="252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 в календарных днях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дн. для 1 класса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2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кл. -36 дней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2-11 кл. -27 дней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2.3.3. Продолжительность уроков.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 во 2-11 классах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570"/>
        <w:gridCol w:w="2642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уроков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 xml:space="preserve">30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55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-14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14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40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-15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 в 1 классе в 1 четверти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569"/>
        <w:gridCol w:w="2642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уроков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 xml:space="preserve">30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Динамическая пауза – 40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 в 1 классе во 2 четверти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569"/>
        <w:gridCol w:w="2642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уроков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 xml:space="preserve">30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Динамическая пауза – 40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уроков в 1 классе во 3-4 четвертях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569"/>
        <w:gridCol w:w="2642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уроков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перемен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30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20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Динамическая пауза – 40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40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урок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20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2.4.Школьный этап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провести в сентябре-октябре 2023 года.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2.5.Учебные сборы</w:t>
      </w:r>
      <w:r>
        <w:rPr>
          <w:rFonts w:ascii="Times New Roman" w:hAnsi="Times New Roman" w:cs="Times New Roman"/>
          <w:sz w:val="28"/>
          <w:szCs w:val="28"/>
        </w:rPr>
        <w:t xml:space="preserve"> юношей 10 класса проводятся в учебно-методическом центре военно-патриотического воспитания молодёжи Тульской области «АВАНГАРД».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2.6.Организация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переводных 2-4, 5-8 ,10 классах и итоговых работ в 1 классе в соответствии с решением педагогического совета:</w:t>
      </w:r>
    </w:p>
    <w:p>
      <w:pPr>
        <w:pStyle w:val="1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работы в 1 классе с 21 по 25 мая;</w:t>
      </w:r>
    </w:p>
    <w:p>
      <w:pPr>
        <w:pStyle w:val="1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работы во 2-4 классах с 15 по 25 мая;</w:t>
      </w:r>
    </w:p>
    <w:p>
      <w:pPr>
        <w:pStyle w:val="1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промежуточную аттестацию в 5-8,10 классах с 15 по 25 мая.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итоговых работ в начальной школе и промежуточной аттестации в 5-8, 10 классах, в день проводить не более одной.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2.7.Сроки проведения государственной (итоговой)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9 и 11 классах определяются Федеральной службой по надзору в сфере образования и науки и Министерством образования РФ.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2.1.Режим работы в 2023 / 2024учебном году: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454"/>
        <w:gridCol w:w="2455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(1-4 классы)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(5-9 классы)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(10-11 классы)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8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Продолжительность учебной недели(дней)</w:t>
            </w:r>
          </w:p>
        </w:tc>
        <w:tc>
          <w:tcPr>
            <w:tcW w:w="24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1-4 кл. – 5 дней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 дней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Продолжительность уроков (мин.)</w:t>
            </w:r>
          </w:p>
        </w:tc>
        <w:tc>
          <w:tcPr>
            <w:tcW w:w="24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2-4 кл.-40 мин.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 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80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Периодичность проведения промежуточной аттестации</w:t>
            </w:r>
          </w:p>
        </w:tc>
        <w:tc>
          <w:tcPr>
            <w:tcW w:w="24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4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</w:tr>
    </w:tbl>
    <w:p>
      <w:pPr>
        <w:pStyle w:val="12"/>
        <w:rPr>
          <w:sz w:val="29"/>
          <w:szCs w:val="29"/>
        </w:rPr>
      </w:pPr>
    </w:p>
    <w:p>
      <w:pPr>
        <w:pStyle w:val="12"/>
        <w:rPr>
          <w:sz w:val="29"/>
          <w:szCs w:val="29"/>
        </w:rPr>
      </w:pPr>
      <w:r>
        <w:rPr>
          <w:sz w:val="29"/>
          <w:szCs w:val="29"/>
        </w:rPr>
        <w:t xml:space="preserve">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 </w:t>
      </w:r>
    </w:p>
    <w:p>
      <w:pPr>
        <w:pStyle w:val="12"/>
        <w:rPr>
          <w:sz w:val="29"/>
          <w:szCs w:val="29"/>
        </w:rPr>
      </w:pPr>
    </w:p>
    <w:p>
      <w:pPr>
        <w:pStyle w:val="12"/>
        <w:numPr>
          <w:ilvl w:val="0"/>
          <w:numId w:val="3"/>
        </w:numPr>
        <w:spacing w:after="51"/>
        <w:rPr>
          <w:sz w:val="29"/>
          <w:szCs w:val="29"/>
        </w:rPr>
      </w:pPr>
      <w:r>
        <w:rPr>
          <w:sz w:val="29"/>
          <w:szCs w:val="29"/>
        </w:rPr>
        <w:t xml:space="preserve">в сентябре, октябре – 3 урока по 35 минут каждый; </w:t>
      </w:r>
    </w:p>
    <w:p>
      <w:pPr>
        <w:pStyle w:val="12"/>
        <w:numPr>
          <w:ilvl w:val="0"/>
          <w:numId w:val="3"/>
        </w:numPr>
        <w:spacing w:after="51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в ноябре – декабре - 4 урока по 35 минут каждый; </w:t>
      </w:r>
    </w:p>
    <w:p>
      <w:pPr>
        <w:pStyle w:val="12"/>
        <w:numPr>
          <w:ilvl w:val="0"/>
          <w:numId w:val="3"/>
        </w:numPr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в январе – мае – 4 урока по 40 минут каждый </w:t>
      </w:r>
    </w:p>
    <w:p>
      <w:pPr>
        <w:pStyle w:val="12"/>
        <w:rPr>
          <w:sz w:val="29"/>
          <w:szCs w:val="29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В первых классах организовывать облегченный учебный день в четверг или пятницу, проводить не более 4-х уроков в день и один день в среду не более 5 уроков за счет уроков физической культуры. Обучение проводить без домашних заданий и балльного оценивания знаний учащихся.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2.2.Распределение образовательной недельной нагрузки в течение учебной недели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15"/>
        <w:gridCol w:w="2016"/>
        <w:gridCol w:w="1991"/>
        <w:gridCol w:w="199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47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032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2" w:hRule="atLeast"/>
        </w:trPr>
        <w:tc>
          <w:tcPr>
            <w:tcW w:w="224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 кл.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2-4 кл.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5-9 кл.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10-11 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6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9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5 уроков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8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9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 уроков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5 уроков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8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5 уроков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8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 урока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7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8 уроков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12" w:hRule="atLeast"/>
        </w:trPr>
        <w:tc>
          <w:tcPr>
            <w:tcW w:w="2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6 уроков</w:t>
            </w:r>
          </w:p>
        </w:tc>
        <w:tc>
          <w:tcPr>
            <w:tcW w:w="19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 более 6 уроков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Министерство образования Тульской области в соответствии </w:t>
      </w:r>
      <w:r>
        <w:rPr>
          <w:rFonts w:ascii="PT Astra Serif" w:hAnsi="PT Astra Serif"/>
          <w:sz w:val="28"/>
          <w:szCs w:val="28"/>
        </w:rPr>
        <w:br w:type="textWrapping"/>
      </w:r>
      <w:r>
        <w:rPr>
          <w:rFonts w:ascii="PT Astra Serif" w:hAnsi="PT Astra Serif"/>
          <w:sz w:val="28"/>
          <w:szCs w:val="28"/>
        </w:rPr>
        <w:t xml:space="preserve">с письмом Департамента государственной политики и управления в сфере общего образования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br w:type="textWrapping"/>
      </w:r>
      <w:r>
        <w:rPr>
          <w:rFonts w:ascii="PT Astra Serif" w:hAnsi="PT Astra Serif"/>
          <w:sz w:val="28"/>
          <w:szCs w:val="28"/>
        </w:rPr>
        <w:t>от 17.06.2022 № 03-871 информирует о необходимости в 2022/2023 учебном году планирования и реализации в рамках внеурочной деятельности обучающихся еженедельных информационно-просветительских занятий патриотической, нравственной и экологической направленности «Разговоры о важном»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2.3.3. Продолжительность уроков.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 во 2-11 классах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570"/>
        <w:gridCol w:w="2642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уроков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 xml:space="preserve">30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-14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57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        14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40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-15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6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/>
    <w:p>
      <w:pPr>
        <w:rPr>
          <w:b/>
        </w:rPr>
      </w:pP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15D98"/>
    <w:multiLevelType w:val="multilevel"/>
    <w:tmpl w:val="3AF15D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842E44"/>
    <w:multiLevelType w:val="multilevel"/>
    <w:tmpl w:val="50842E44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9027DA8"/>
    <w:multiLevelType w:val="multilevel"/>
    <w:tmpl w:val="59027D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FE722D"/>
    <w:multiLevelType w:val="multilevel"/>
    <w:tmpl w:val="69FE72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A6"/>
    <w:rsid w:val="00055246"/>
    <w:rsid w:val="000B799F"/>
    <w:rsid w:val="0012285D"/>
    <w:rsid w:val="001318B5"/>
    <w:rsid w:val="00132B95"/>
    <w:rsid w:val="001622E5"/>
    <w:rsid w:val="00182C3B"/>
    <w:rsid w:val="001C5067"/>
    <w:rsid w:val="001C65B3"/>
    <w:rsid w:val="001D7334"/>
    <w:rsid w:val="001E09E3"/>
    <w:rsid w:val="001F116B"/>
    <w:rsid w:val="002072C4"/>
    <w:rsid w:val="00252F36"/>
    <w:rsid w:val="00264343"/>
    <w:rsid w:val="002A3AF6"/>
    <w:rsid w:val="002C70D8"/>
    <w:rsid w:val="003271DF"/>
    <w:rsid w:val="00333A5E"/>
    <w:rsid w:val="00342CC5"/>
    <w:rsid w:val="00373E52"/>
    <w:rsid w:val="00384B77"/>
    <w:rsid w:val="003D6531"/>
    <w:rsid w:val="0041587A"/>
    <w:rsid w:val="00475F27"/>
    <w:rsid w:val="00481391"/>
    <w:rsid w:val="004A4B4B"/>
    <w:rsid w:val="004B6706"/>
    <w:rsid w:val="004F7B77"/>
    <w:rsid w:val="005C1A69"/>
    <w:rsid w:val="005D4DD3"/>
    <w:rsid w:val="005E672E"/>
    <w:rsid w:val="0063780A"/>
    <w:rsid w:val="0079180D"/>
    <w:rsid w:val="007C37B2"/>
    <w:rsid w:val="007F0F2B"/>
    <w:rsid w:val="00817152"/>
    <w:rsid w:val="00836A28"/>
    <w:rsid w:val="00861189"/>
    <w:rsid w:val="00882BBB"/>
    <w:rsid w:val="00895919"/>
    <w:rsid w:val="008B1001"/>
    <w:rsid w:val="008E0E37"/>
    <w:rsid w:val="008F3E74"/>
    <w:rsid w:val="009212DC"/>
    <w:rsid w:val="009714A0"/>
    <w:rsid w:val="0097314F"/>
    <w:rsid w:val="009A134A"/>
    <w:rsid w:val="00A108BC"/>
    <w:rsid w:val="00A13AC1"/>
    <w:rsid w:val="00A26F85"/>
    <w:rsid w:val="00A320BE"/>
    <w:rsid w:val="00A82CA6"/>
    <w:rsid w:val="00AE1F85"/>
    <w:rsid w:val="00AF7B92"/>
    <w:rsid w:val="00B7193D"/>
    <w:rsid w:val="00BC19F0"/>
    <w:rsid w:val="00BF3B11"/>
    <w:rsid w:val="00C15356"/>
    <w:rsid w:val="00C41D14"/>
    <w:rsid w:val="00C5192D"/>
    <w:rsid w:val="00C559B1"/>
    <w:rsid w:val="00C74956"/>
    <w:rsid w:val="00C96958"/>
    <w:rsid w:val="00CA1667"/>
    <w:rsid w:val="00D038E9"/>
    <w:rsid w:val="00D52434"/>
    <w:rsid w:val="00D56A09"/>
    <w:rsid w:val="00D66EC3"/>
    <w:rsid w:val="00D821A6"/>
    <w:rsid w:val="00DA7792"/>
    <w:rsid w:val="00E26942"/>
    <w:rsid w:val="00E30C82"/>
    <w:rsid w:val="00E4518D"/>
    <w:rsid w:val="00E95412"/>
    <w:rsid w:val="00E95618"/>
    <w:rsid w:val="00EA2516"/>
    <w:rsid w:val="00EB6C36"/>
    <w:rsid w:val="00EF61C3"/>
    <w:rsid w:val="00F11B22"/>
    <w:rsid w:val="00F446A3"/>
    <w:rsid w:val="00F60D3B"/>
    <w:rsid w:val="00F90852"/>
    <w:rsid w:val="00F94C58"/>
    <w:rsid w:val="00FA040F"/>
    <w:rsid w:val="00FD3FBC"/>
    <w:rsid w:val="511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endnote text"/>
    <w:basedOn w:val="1"/>
    <w:link w:val="14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1_"/>
    <w:basedOn w:val="2"/>
    <w:link w:val="10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1"/>
    <w:link w:val="9"/>
    <w:qFormat/>
    <w:uiPriority w:val="99"/>
    <w:pPr>
      <w:shd w:val="clear" w:color="auto" w:fill="FFFFFF"/>
      <w:spacing w:before="120" w:after="180" w:line="322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Текст концевой сноски Знак"/>
    <w:basedOn w:val="2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506C-F78D-469D-BDAE-0E9E25A83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1899</Words>
  <Characters>10825</Characters>
  <Lines>90</Lines>
  <Paragraphs>25</Paragraphs>
  <TotalTime>448</TotalTime>
  <ScaleCrop>false</ScaleCrop>
  <LinksUpToDate>false</LinksUpToDate>
  <CharactersWithSpaces>12699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2017-10-15T20:51:00Z</dcterms:created>
  <dc:creator>ученик</dc:creator>
  <cp:lastModifiedBy>comp0</cp:lastModifiedBy>
  <cp:lastPrinted>2022-11-02T07:38:00Z</cp:lastPrinted>
  <dcterms:modified xsi:type="dcterms:W3CDTF">2023-10-14T18:24:28Z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32886780BC3043E18C1A745A581DD2AB_13</vt:lpwstr>
  </property>
</Properties>
</file>